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D44BBF">
        <w:rPr>
          <w:rFonts w:cs="Arial"/>
          <w:b/>
          <w:smallCaps/>
          <w:color w:val="17365D"/>
          <w:sz w:val="32"/>
          <w:szCs w:val="32"/>
        </w:rPr>
        <w:t>Но</w:t>
      </w:r>
      <w:r w:rsidR="008D26CC">
        <w:rPr>
          <w:rFonts w:cs="Arial"/>
          <w:b/>
          <w:smallCaps/>
          <w:color w:val="17365D"/>
          <w:sz w:val="32"/>
          <w:szCs w:val="32"/>
        </w:rPr>
        <w:t>ябре</w:t>
      </w:r>
      <w:r>
        <w:rPr>
          <w:rFonts w:cs="Arial"/>
          <w:b/>
          <w:smallCaps/>
          <w:color w:val="17365D"/>
          <w:sz w:val="32"/>
          <w:szCs w:val="32"/>
        </w:rPr>
        <w:t xml:space="preserve"> 2023г.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D219ED" w:rsidRPr="009A6906" w:rsidRDefault="00465221" w:rsidP="00FE57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9A6906">
        <w:rPr>
          <w:color w:val="244061"/>
          <w:sz w:val="24"/>
          <w:szCs w:val="24"/>
        </w:rPr>
        <w:t xml:space="preserve">Плановые регламентные работы в технических помещениях - 1 и 2 </w:t>
      </w:r>
      <w:proofErr w:type="spellStart"/>
      <w:proofErr w:type="gramStart"/>
      <w:r w:rsidRPr="009A6906">
        <w:rPr>
          <w:color w:val="244061"/>
          <w:sz w:val="24"/>
          <w:szCs w:val="24"/>
        </w:rPr>
        <w:t>корп</w:t>
      </w:r>
      <w:proofErr w:type="spellEnd"/>
      <w:proofErr w:type="gramEnd"/>
      <w:r w:rsidRPr="009A6906">
        <w:rPr>
          <w:color w:val="244061"/>
          <w:sz w:val="24"/>
          <w:szCs w:val="24"/>
        </w:rPr>
        <w:t xml:space="preserve">; </w:t>
      </w:r>
      <w:r w:rsidR="00D219ED" w:rsidRPr="009A6906">
        <w:rPr>
          <w:color w:val="244061"/>
          <w:sz w:val="24"/>
          <w:szCs w:val="24"/>
        </w:rPr>
        <w:t>.</w:t>
      </w:r>
    </w:p>
    <w:p w:rsidR="00035C1F" w:rsidRPr="009A6906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9A6906">
        <w:rPr>
          <w:color w:val="244061"/>
          <w:sz w:val="24"/>
          <w:szCs w:val="24"/>
        </w:rPr>
        <w:t>Ремонт</w:t>
      </w:r>
      <w:r w:rsidR="00C03E6E" w:rsidRPr="009A6906">
        <w:rPr>
          <w:color w:val="244061"/>
          <w:sz w:val="24"/>
          <w:szCs w:val="24"/>
        </w:rPr>
        <w:t>/замена</w:t>
      </w:r>
      <w:r w:rsidRPr="009A6906">
        <w:rPr>
          <w:color w:val="244061"/>
          <w:sz w:val="24"/>
          <w:szCs w:val="24"/>
        </w:rPr>
        <w:t xml:space="preserve"> аварийных участков стояка </w:t>
      </w:r>
      <w:r w:rsidR="002419FD" w:rsidRPr="009A6906">
        <w:rPr>
          <w:color w:val="244061"/>
          <w:sz w:val="24"/>
          <w:szCs w:val="24"/>
        </w:rPr>
        <w:t>ХВС</w:t>
      </w:r>
      <w:r w:rsidR="00035C1F" w:rsidRPr="009A6906">
        <w:rPr>
          <w:color w:val="244061"/>
          <w:sz w:val="24"/>
          <w:szCs w:val="24"/>
        </w:rPr>
        <w:t xml:space="preserve"> </w:t>
      </w:r>
    </w:p>
    <w:p w:rsidR="00465221" w:rsidRPr="009A6906" w:rsidRDefault="00465221" w:rsidP="008962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9A6906">
        <w:rPr>
          <w:color w:val="244061"/>
          <w:sz w:val="24"/>
          <w:szCs w:val="24"/>
        </w:rPr>
        <w:t xml:space="preserve">Замена отсечных кранов </w:t>
      </w:r>
      <w:r w:rsidR="00896205" w:rsidRPr="009A6906">
        <w:rPr>
          <w:color w:val="244061"/>
          <w:sz w:val="24"/>
          <w:szCs w:val="24"/>
        </w:rPr>
        <w:t>ХВС, ГВС</w:t>
      </w:r>
      <w:proofErr w:type="gramStart"/>
      <w:r w:rsidR="00896205" w:rsidRPr="009A6906">
        <w:rPr>
          <w:color w:val="244061"/>
          <w:sz w:val="24"/>
          <w:szCs w:val="24"/>
        </w:rPr>
        <w:t xml:space="preserve"> </w:t>
      </w:r>
      <w:r w:rsidR="00A92358" w:rsidRPr="009A6906">
        <w:rPr>
          <w:color w:val="244061"/>
          <w:sz w:val="24"/>
          <w:szCs w:val="24"/>
        </w:rPr>
        <w:t>.</w:t>
      </w:r>
      <w:proofErr w:type="gramEnd"/>
      <w:r w:rsidRPr="009A6906">
        <w:rPr>
          <w:color w:val="244061"/>
          <w:sz w:val="24"/>
          <w:szCs w:val="24"/>
        </w:rPr>
        <w:t xml:space="preserve">Снятие контрольных показаний УУ ХВС, ГВС в квартирах. </w:t>
      </w:r>
    </w:p>
    <w:p w:rsidR="00465221" w:rsidRPr="002F1CF8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2F1CF8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9A6906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9A6906">
        <w:rPr>
          <w:color w:val="244061"/>
          <w:sz w:val="24"/>
          <w:szCs w:val="24"/>
        </w:rPr>
        <w:t>Планов</w:t>
      </w:r>
      <w:r w:rsidR="00DD618D" w:rsidRPr="009A6906">
        <w:rPr>
          <w:color w:val="244061"/>
          <w:sz w:val="24"/>
          <w:szCs w:val="24"/>
        </w:rPr>
        <w:t>о-профилактические ремонтные</w:t>
      </w:r>
      <w:r w:rsidRPr="009A6906">
        <w:rPr>
          <w:color w:val="244061"/>
          <w:sz w:val="24"/>
          <w:szCs w:val="24"/>
        </w:rPr>
        <w:t xml:space="preserve">  работы в ГРЩ  и ВРУ - 1 и 2 корп. </w:t>
      </w:r>
    </w:p>
    <w:p w:rsidR="00465221" w:rsidRPr="009A6906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9A6906">
        <w:rPr>
          <w:color w:val="244061"/>
          <w:sz w:val="24"/>
          <w:szCs w:val="24"/>
        </w:rPr>
        <w:t>Замена электроламп:</w:t>
      </w:r>
      <w:r w:rsidR="00F438AF" w:rsidRPr="009A6906">
        <w:rPr>
          <w:color w:val="244061"/>
          <w:sz w:val="24"/>
          <w:szCs w:val="24"/>
        </w:rPr>
        <w:t>1 корп.-10</w:t>
      </w:r>
      <w:r w:rsidR="00F438AF" w:rsidRPr="009A6906">
        <w:rPr>
          <w:color w:val="244061"/>
          <w:sz w:val="24"/>
          <w:szCs w:val="24"/>
          <w:lang w:val="en-US"/>
        </w:rPr>
        <w:t>w</w:t>
      </w:r>
      <w:r w:rsidR="00F438AF" w:rsidRPr="009A6906">
        <w:rPr>
          <w:color w:val="244061"/>
          <w:sz w:val="24"/>
          <w:szCs w:val="24"/>
        </w:rPr>
        <w:t>-</w:t>
      </w:r>
      <w:r w:rsidR="00E554C4">
        <w:rPr>
          <w:color w:val="244061"/>
          <w:sz w:val="24"/>
          <w:szCs w:val="24"/>
        </w:rPr>
        <w:t>8</w:t>
      </w:r>
      <w:r w:rsidR="00F438AF" w:rsidRPr="009A6906">
        <w:rPr>
          <w:color w:val="244061"/>
          <w:sz w:val="24"/>
          <w:szCs w:val="24"/>
        </w:rPr>
        <w:t xml:space="preserve">шт; </w:t>
      </w:r>
      <w:r w:rsidRPr="009A6906">
        <w:rPr>
          <w:color w:val="244061"/>
          <w:sz w:val="24"/>
          <w:szCs w:val="24"/>
        </w:rPr>
        <w:t xml:space="preserve">2 </w:t>
      </w:r>
      <w:proofErr w:type="spellStart"/>
      <w:proofErr w:type="gramStart"/>
      <w:r w:rsidRPr="009A6906">
        <w:rPr>
          <w:color w:val="244061"/>
          <w:sz w:val="24"/>
          <w:szCs w:val="24"/>
        </w:rPr>
        <w:t>корп</w:t>
      </w:r>
      <w:proofErr w:type="spellEnd"/>
      <w:proofErr w:type="gramEnd"/>
      <w:r w:rsidRPr="009A6906">
        <w:rPr>
          <w:color w:val="244061"/>
          <w:sz w:val="24"/>
          <w:szCs w:val="24"/>
        </w:rPr>
        <w:t>: 10</w:t>
      </w:r>
      <w:r w:rsidRPr="009A6906">
        <w:rPr>
          <w:color w:val="244061"/>
          <w:sz w:val="24"/>
          <w:szCs w:val="24"/>
          <w:lang w:val="en-US"/>
        </w:rPr>
        <w:t>w</w:t>
      </w:r>
      <w:r w:rsidRPr="009A6906">
        <w:rPr>
          <w:color w:val="244061"/>
          <w:sz w:val="24"/>
          <w:szCs w:val="24"/>
        </w:rPr>
        <w:t xml:space="preserve"> – </w:t>
      </w:r>
      <w:r w:rsidR="00EA1F35">
        <w:rPr>
          <w:color w:val="244061"/>
          <w:sz w:val="24"/>
          <w:szCs w:val="24"/>
        </w:rPr>
        <w:t>6</w:t>
      </w:r>
      <w:r w:rsidRPr="009A6906">
        <w:rPr>
          <w:color w:val="244061"/>
          <w:sz w:val="24"/>
          <w:szCs w:val="24"/>
        </w:rPr>
        <w:t xml:space="preserve"> </w:t>
      </w:r>
      <w:proofErr w:type="spellStart"/>
      <w:r w:rsidRPr="009A6906">
        <w:rPr>
          <w:color w:val="244061"/>
          <w:sz w:val="24"/>
          <w:szCs w:val="24"/>
        </w:rPr>
        <w:t>шт</w:t>
      </w:r>
      <w:proofErr w:type="spellEnd"/>
      <w:r w:rsidRPr="009A6906">
        <w:rPr>
          <w:color w:val="244061"/>
          <w:sz w:val="24"/>
          <w:szCs w:val="24"/>
        </w:rPr>
        <w:t xml:space="preserve">; </w:t>
      </w:r>
      <w:r w:rsidR="00465636" w:rsidRPr="009A6906">
        <w:rPr>
          <w:color w:val="244061"/>
          <w:sz w:val="24"/>
          <w:szCs w:val="24"/>
        </w:rPr>
        <w:t>18</w:t>
      </w:r>
      <w:r w:rsidR="00465636" w:rsidRPr="009A6906">
        <w:rPr>
          <w:color w:val="244061"/>
          <w:sz w:val="24"/>
          <w:szCs w:val="24"/>
          <w:lang w:val="en-US"/>
        </w:rPr>
        <w:t>w</w:t>
      </w:r>
      <w:r w:rsidR="00465636" w:rsidRPr="009A6906">
        <w:rPr>
          <w:color w:val="244061"/>
          <w:sz w:val="24"/>
          <w:szCs w:val="24"/>
        </w:rPr>
        <w:t>-</w:t>
      </w:r>
      <w:r w:rsidR="00EA1F35">
        <w:rPr>
          <w:color w:val="244061"/>
          <w:sz w:val="24"/>
          <w:szCs w:val="24"/>
        </w:rPr>
        <w:t>6</w:t>
      </w:r>
      <w:r w:rsidR="00465636" w:rsidRPr="009A6906">
        <w:rPr>
          <w:color w:val="244061"/>
          <w:sz w:val="24"/>
          <w:szCs w:val="24"/>
        </w:rPr>
        <w:t xml:space="preserve">шт; </w:t>
      </w:r>
      <w:r w:rsidR="00EA1F35">
        <w:rPr>
          <w:color w:val="244061"/>
          <w:sz w:val="24"/>
          <w:szCs w:val="24"/>
        </w:rPr>
        <w:t>20</w:t>
      </w:r>
      <w:r w:rsidR="00EA1F35">
        <w:rPr>
          <w:color w:val="244061"/>
          <w:sz w:val="24"/>
          <w:szCs w:val="24"/>
          <w:lang w:val="en-US"/>
        </w:rPr>
        <w:t>w</w:t>
      </w:r>
      <w:r w:rsidR="00EA1F35">
        <w:rPr>
          <w:color w:val="244061"/>
          <w:sz w:val="24"/>
          <w:szCs w:val="24"/>
        </w:rPr>
        <w:t>- 1;</w:t>
      </w:r>
      <w:r w:rsidR="00465636" w:rsidRPr="009A6906">
        <w:rPr>
          <w:color w:val="244061"/>
          <w:sz w:val="24"/>
          <w:szCs w:val="24"/>
        </w:rPr>
        <w:t>ст22</w:t>
      </w:r>
      <w:r w:rsidR="00465636" w:rsidRPr="009A6906">
        <w:rPr>
          <w:color w:val="244061"/>
          <w:sz w:val="24"/>
          <w:szCs w:val="24"/>
          <w:lang w:val="en-US"/>
        </w:rPr>
        <w:t>w</w:t>
      </w:r>
      <w:r w:rsidR="00465636" w:rsidRPr="009A6906">
        <w:rPr>
          <w:color w:val="244061"/>
          <w:sz w:val="24"/>
          <w:szCs w:val="24"/>
        </w:rPr>
        <w:t>-</w:t>
      </w:r>
      <w:r w:rsidR="00EA1F35">
        <w:rPr>
          <w:color w:val="244061"/>
          <w:sz w:val="24"/>
          <w:szCs w:val="24"/>
        </w:rPr>
        <w:t>2</w:t>
      </w:r>
      <w:r w:rsidR="00465636" w:rsidRPr="009A6906">
        <w:rPr>
          <w:color w:val="244061"/>
          <w:sz w:val="24"/>
          <w:szCs w:val="24"/>
        </w:rPr>
        <w:t xml:space="preserve">шт.; </w:t>
      </w:r>
      <w:r w:rsidRPr="009A6906">
        <w:rPr>
          <w:color w:val="244061"/>
          <w:sz w:val="24"/>
          <w:szCs w:val="24"/>
        </w:rPr>
        <w:t xml:space="preserve">паркинг: </w:t>
      </w:r>
      <w:r w:rsidR="00465636" w:rsidRPr="009A6906">
        <w:rPr>
          <w:color w:val="244061"/>
          <w:sz w:val="24"/>
          <w:szCs w:val="24"/>
        </w:rPr>
        <w:t>10</w:t>
      </w:r>
      <w:r w:rsidR="00465636" w:rsidRPr="009A6906">
        <w:rPr>
          <w:color w:val="244061"/>
          <w:sz w:val="24"/>
          <w:szCs w:val="24"/>
          <w:lang w:val="en-US"/>
        </w:rPr>
        <w:t>w</w:t>
      </w:r>
      <w:r w:rsidR="00465636" w:rsidRPr="009A6906">
        <w:rPr>
          <w:color w:val="244061"/>
          <w:sz w:val="24"/>
          <w:szCs w:val="24"/>
        </w:rPr>
        <w:t xml:space="preserve"> -</w:t>
      </w:r>
      <w:r w:rsidR="00EA1F35">
        <w:rPr>
          <w:color w:val="244061"/>
          <w:sz w:val="24"/>
          <w:szCs w:val="24"/>
        </w:rPr>
        <w:t>3</w:t>
      </w:r>
      <w:r w:rsidR="00465636" w:rsidRPr="009A6906">
        <w:rPr>
          <w:color w:val="244061"/>
          <w:sz w:val="24"/>
          <w:szCs w:val="24"/>
        </w:rPr>
        <w:t>шт;</w:t>
      </w:r>
      <w:r w:rsidR="00EA1F35">
        <w:rPr>
          <w:color w:val="244061"/>
          <w:sz w:val="24"/>
          <w:szCs w:val="24"/>
        </w:rPr>
        <w:t>16-18</w:t>
      </w:r>
      <w:r w:rsidR="00EA1F35">
        <w:rPr>
          <w:color w:val="244061"/>
          <w:sz w:val="24"/>
          <w:szCs w:val="24"/>
          <w:lang w:val="en-US"/>
        </w:rPr>
        <w:t>w</w:t>
      </w:r>
      <w:r w:rsidR="00EA1F35">
        <w:rPr>
          <w:color w:val="244061"/>
          <w:sz w:val="24"/>
          <w:szCs w:val="24"/>
        </w:rPr>
        <w:t xml:space="preserve"> – 2щт; </w:t>
      </w:r>
      <w:r w:rsidRPr="009A6906">
        <w:rPr>
          <w:color w:val="244061"/>
          <w:sz w:val="24"/>
          <w:szCs w:val="24"/>
        </w:rPr>
        <w:t>36</w:t>
      </w:r>
      <w:r w:rsidRPr="009A6906">
        <w:rPr>
          <w:color w:val="244061"/>
          <w:sz w:val="24"/>
          <w:szCs w:val="24"/>
          <w:lang w:val="en-US"/>
        </w:rPr>
        <w:t>w</w:t>
      </w:r>
      <w:r w:rsidRPr="009A6906">
        <w:rPr>
          <w:color w:val="244061"/>
          <w:sz w:val="24"/>
          <w:szCs w:val="24"/>
        </w:rPr>
        <w:t xml:space="preserve"> -</w:t>
      </w:r>
      <w:r w:rsidR="00465636" w:rsidRPr="009A6906">
        <w:rPr>
          <w:color w:val="244061"/>
          <w:sz w:val="24"/>
          <w:szCs w:val="24"/>
        </w:rPr>
        <w:t>3</w:t>
      </w:r>
      <w:r w:rsidRPr="009A6906">
        <w:rPr>
          <w:color w:val="244061"/>
          <w:sz w:val="24"/>
          <w:szCs w:val="24"/>
        </w:rPr>
        <w:t>шт; стартер 65 w -</w:t>
      </w:r>
      <w:r w:rsidR="00465636" w:rsidRPr="009A6906">
        <w:rPr>
          <w:color w:val="244061"/>
          <w:sz w:val="24"/>
          <w:szCs w:val="24"/>
        </w:rPr>
        <w:t>3</w:t>
      </w:r>
      <w:r w:rsidRPr="009A6906">
        <w:rPr>
          <w:color w:val="244061"/>
          <w:sz w:val="24"/>
          <w:szCs w:val="24"/>
        </w:rPr>
        <w:t>шт</w:t>
      </w:r>
      <w:r w:rsidR="00F438AF" w:rsidRPr="009A6906">
        <w:rPr>
          <w:color w:val="244061"/>
          <w:sz w:val="24"/>
          <w:szCs w:val="24"/>
        </w:rPr>
        <w:t>.</w:t>
      </w:r>
    </w:p>
    <w:p w:rsidR="00576DC1" w:rsidRPr="009A6906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9A6906">
        <w:rPr>
          <w:color w:val="244061"/>
          <w:sz w:val="24"/>
          <w:szCs w:val="24"/>
        </w:rPr>
        <w:t xml:space="preserve">Плановые регламентные работы по АППЗ. </w:t>
      </w:r>
    </w:p>
    <w:p w:rsidR="000405F7" w:rsidRPr="009A6906" w:rsidRDefault="000405F7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9A6906">
        <w:rPr>
          <w:color w:val="244061"/>
          <w:sz w:val="24"/>
          <w:szCs w:val="24"/>
        </w:rPr>
        <w:t>Плановое техническое обслуживание</w:t>
      </w:r>
      <w:r w:rsidR="007A147C" w:rsidRPr="009A6906">
        <w:rPr>
          <w:color w:val="244061"/>
          <w:sz w:val="24"/>
          <w:szCs w:val="24"/>
        </w:rPr>
        <w:t xml:space="preserve"> и ремонтные работы</w:t>
      </w:r>
      <w:r w:rsidRPr="009A6906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9A6906">
        <w:rPr>
          <w:color w:val="244061"/>
          <w:sz w:val="24"/>
          <w:szCs w:val="24"/>
        </w:rPr>
        <w:t xml:space="preserve"> </w:t>
      </w:r>
      <w:r w:rsidR="006F1CDD" w:rsidRPr="009A6906">
        <w:rPr>
          <w:color w:val="244061"/>
          <w:sz w:val="24"/>
          <w:szCs w:val="24"/>
        </w:rPr>
        <w:t>.</w:t>
      </w:r>
      <w:proofErr w:type="gramEnd"/>
    </w:p>
    <w:p w:rsidR="00465221" w:rsidRPr="002F1CF8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2F1CF8">
        <w:rPr>
          <w:b/>
          <w:color w:val="244061"/>
          <w:sz w:val="24"/>
          <w:szCs w:val="24"/>
          <w:u w:val="single"/>
        </w:rPr>
        <w:t>Разное:</w:t>
      </w:r>
      <w:bookmarkStart w:id="0" w:name="_GoBack"/>
      <w:bookmarkEnd w:id="0"/>
    </w:p>
    <w:p w:rsidR="002B3454" w:rsidRPr="00386339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9A6906">
        <w:rPr>
          <w:color w:val="244061"/>
          <w:sz w:val="24"/>
          <w:szCs w:val="24"/>
        </w:rPr>
        <w:t xml:space="preserve">Уборка придомовой </w:t>
      </w:r>
      <w:r w:rsidR="008453C3" w:rsidRPr="009A6906">
        <w:rPr>
          <w:color w:val="244061"/>
          <w:sz w:val="24"/>
          <w:szCs w:val="24"/>
        </w:rPr>
        <w:t>территории</w:t>
      </w:r>
      <w:r w:rsidR="002F1CF8">
        <w:rPr>
          <w:color w:val="244061"/>
          <w:sz w:val="24"/>
          <w:szCs w:val="24"/>
        </w:rPr>
        <w:t>, в т.ч.</w:t>
      </w:r>
      <w:r w:rsidR="008453C3" w:rsidRPr="009A6906">
        <w:rPr>
          <w:color w:val="244061"/>
          <w:sz w:val="24"/>
          <w:szCs w:val="24"/>
        </w:rPr>
        <w:t xml:space="preserve"> </w:t>
      </w:r>
      <w:r w:rsidR="002F1CF8">
        <w:rPr>
          <w:color w:val="244061"/>
          <w:sz w:val="24"/>
          <w:szCs w:val="24"/>
        </w:rPr>
        <w:t>м</w:t>
      </w:r>
      <w:r w:rsidR="00EA1F35">
        <w:rPr>
          <w:color w:val="244061"/>
          <w:sz w:val="24"/>
          <w:szCs w:val="24"/>
        </w:rPr>
        <w:t xml:space="preserve">еханизированная. </w:t>
      </w:r>
      <w:r w:rsidR="002B3454" w:rsidRPr="009A6906">
        <w:rPr>
          <w:color w:val="244061"/>
          <w:sz w:val="24"/>
          <w:szCs w:val="24"/>
        </w:rPr>
        <w:t>У</w:t>
      </w:r>
      <w:r w:rsidR="00F63050" w:rsidRPr="009A6906">
        <w:rPr>
          <w:color w:val="244061"/>
          <w:sz w:val="24"/>
          <w:szCs w:val="24"/>
        </w:rPr>
        <w:t xml:space="preserve">борка </w:t>
      </w:r>
      <w:r w:rsidRPr="009A6906">
        <w:rPr>
          <w:color w:val="244061"/>
          <w:sz w:val="24"/>
          <w:szCs w:val="24"/>
        </w:rPr>
        <w:t xml:space="preserve">МОП </w:t>
      </w:r>
      <w:r w:rsidR="00F63050" w:rsidRPr="009A6906">
        <w:rPr>
          <w:color w:val="244061"/>
          <w:sz w:val="24"/>
          <w:szCs w:val="24"/>
        </w:rPr>
        <w:t xml:space="preserve">в </w:t>
      </w:r>
      <w:r w:rsidRPr="009A6906">
        <w:rPr>
          <w:color w:val="244061"/>
          <w:sz w:val="24"/>
          <w:szCs w:val="24"/>
        </w:rPr>
        <w:t>парадных по графику</w:t>
      </w:r>
      <w:r w:rsidR="00D84C28" w:rsidRPr="009A6906">
        <w:rPr>
          <w:color w:val="244061"/>
          <w:sz w:val="24"/>
          <w:szCs w:val="24"/>
        </w:rPr>
        <w:t xml:space="preserve">. </w:t>
      </w:r>
      <w:r w:rsidR="00536DA2" w:rsidRPr="009A6906">
        <w:rPr>
          <w:color w:val="244061"/>
          <w:sz w:val="24"/>
          <w:szCs w:val="24"/>
        </w:rPr>
        <w:t xml:space="preserve">В </w:t>
      </w:r>
      <w:r w:rsidR="002F1CF8" w:rsidRPr="009A6906">
        <w:rPr>
          <w:color w:val="244061"/>
          <w:sz w:val="24"/>
          <w:szCs w:val="24"/>
        </w:rPr>
        <w:t>паркингах</w:t>
      </w:r>
      <w:r w:rsidR="00536DA2" w:rsidRPr="009A6906">
        <w:rPr>
          <w:color w:val="244061"/>
          <w:sz w:val="24"/>
          <w:szCs w:val="24"/>
        </w:rPr>
        <w:t xml:space="preserve"> </w:t>
      </w:r>
      <w:r w:rsidR="0053693B" w:rsidRPr="009A6906">
        <w:rPr>
          <w:color w:val="244061"/>
          <w:sz w:val="24"/>
          <w:szCs w:val="24"/>
        </w:rPr>
        <w:t>–</w:t>
      </w:r>
      <w:r w:rsidR="00536DA2" w:rsidRPr="009A6906">
        <w:rPr>
          <w:color w:val="244061"/>
          <w:sz w:val="24"/>
          <w:szCs w:val="24"/>
        </w:rPr>
        <w:t>м</w:t>
      </w:r>
      <w:r w:rsidR="00EF0406" w:rsidRPr="009A6906">
        <w:rPr>
          <w:color w:val="244061"/>
          <w:sz w:val="24"/>
          <w:szCs w:val="24"/>
        </w:rPr>
        <w:t xml:space="preserve">еханизированная </w:t>
      </w:r>
      <w:r w:rsidR="00536DA2" w:rsidRPr="009A6906">
        <w:rPr>
          <w:color w:val="244061"/>
          <w:sz w:val="24"/>
          <w:szCs w:val="24"/>
        </w:rPr>
        <w:t xml:space="preserve">влажная </w:t>
      </w:r>
      <w:r w:rsidR="00F63050" w:rsidRPr="009A6906">
        <w:rPr>
          <w:color w:val="244061"/>
          <w:sz w:val="24"/>
          <w:szCs w:val="24"/>
        </w:rPr>
        <w:t>уборка</w:t>
      </w:r>
      <w:r w:rsidR="0053693B" w:rsidRPr="009A6906">
        <w:rPr>
          <w:color w:val="244061"/>
          <w:sz w:val="24"/>
          <w:szCs w:val="24"/>
        </w:rPr>
        <w:t>;</w:t>
      </w:r>
      <w:r w:rsidR="00536DA2" w:rsidRPr="009A6906">
        <w:rPr>
          <w:color w:val="244061"/>
          <w:sz w:val="24"/>
          <w:szCs w:val="24"/>
        </w:rPr>
        <w:t xml:space="preserve"> мытье лестниц.</w:t>
      </w:r>
      <w:r w:rsidR="002B3454" w:rsidRPr="009A6906">
        <w:rPr>
          <w:color w:val="244061"/>
          <w:sz w:val="24"/>
          <w:szCs w:val="24"/>
        </w:rPr>
        <w:t xml:space="preserve"> </w:t>
      </w:r>
      <w:r w:rsidR="008453C3" w:rsidRPr="00386339">
        <w:rPr>
          <w:color w:val="244061"/>
          <w:sz w:val="24"/>
          <w:szCs w:val="24"/>
        </w:rPr>
        <w:t>Ремонт шлагбаума на выезде.</w:t>
      </w:r>
      <w:r w:rsidR="004C75F9">
        <w:rPr>
          <w:color w:val="244061"/>
          <w:sz w:val="24"/>
          <w:szCs w:val="24"/>
        </w:rPr>
        <w:t xml:space="preserve"> </w:t>
      </w:r>
      <w:r w:rsidR="009A6906" w:rsidRPr="00386339">
        <w:rPr>
          <w:color w:val="244061"/>
          <w:sz w:val="24"/>
          <w:szCs w:val="24"/>
        </w:rPr>
        <w:t xml:space="preserve">Замена </w:t>
      </w:r>
      <w:r w:rsidR="00386339" w:rsidRPr="00386339">
        <w:rPr>
          <w:color w:val="244061"/>
          <w:sz w:val="24"/>
          <w:szCs w:val="24"/>
        </w:rPr>
        <w:t xml:space="preserve">дверных </w:t>
      </w:r>
      <w:r w:rsidR="009A6906" w:rsidRPr="00386339">
        <w:rPr>
          <w:color w:val="244061"/>
          <w:sz w:val="24"/>
          <w:szCs w:val="24"/>
        </w:rPr>
        <w:t>руч</w:t>
      </w:r>
      <w:r w:rsidR="00386339" w:rsidRPr="00386339">
        <w:rPr>
          <w:color w:val="244061"/>
          <w:sz w:val="24"/>
          <w:szCs w:val="24"/>
        </w:rPr>
        <w:t>ек</w:t>
      </w:r>
      <w:r w:rsidR="002F1CF8">
        <w:rPr>
          <w:color w:val="244061"/>
          <w:sz w:val="24"/>
          <w:szCs w:val="24"/>
        </w:rPr>
        <w:t>. Ремонт доводчиков.</w:t>
      </w:r>
    </w:p>
    <w:p w:rsidR="00465221" w:rsidRPr="009A6906" w:rsidRDefault="00465221" w:rsidP="00536D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9A6906">
        <w:rPr>
          <w:color w:val="244061"/>
          <w:sz w:val="24"/>
          <w:szCs w:val="24"/>
        </w:rPr>
        <w:t>Работы в машинных отделениях (лифтовые)</w:t>
      </w:r>
      <w:r w:rsidR="00646C29" w:rsidRPr="009A6906">
        <w:rPr>
          <w:color w:val="244061"/>
          <w:sz w:val="24"/>
          <w:szCs w:val="24"/>
        </w:rPr>
        <w:t>.</w:t>
      </w: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25539E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9 935 229</w:t>
                        </w:r>
                        <w:r w:rsidR="0015284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25539E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4 362 879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25539E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269 613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25539E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25539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584 535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25539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2 198 432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25539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650 162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25539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550 000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25539E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10</w:t>
                        </w:r>
                        <w:r w:rsidR="0025539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 884 592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465221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67F7A"/>
    <w:rsid w:val="000730D3"/>
    <w:rsid w:val="000D192B"/>
    <w:rsid w:val="00142A43"/>
    <w:rsid w:val="001527A1"/>
    <w:rsid w:val="0015284C"/>
    <w:rsid w:val="00153F42"/>
    <w:rsid w:val="00200D7F"/>
    <w:rsid w:val="002074F5"/>
    <w:rsid w:val="002419FD"/>
    <w:rsid w:val="0025539E"/>
    <w:rsid w:val="00267A03"/>
    <w:rsid w:val="00283686"/>
    <w:rsid w:val="002B3454"/>
    <w:rsid w:val="002E15CA"/>
    <w:rsid w:val="002F1CF8"/>
    <w:rsid w:val="0033403F"/>
    <w:rsid w:val="00342963"/>
    <w:rsid w:val="003662AF"/>
    <w:rsid w:val="00367560"/>
    <w:rsid w:val="00370BC1"/>
    <w:rsid w:val="0037729B"/>
    <w:rsid w:val="00386339"/>
    <w:rsid w:val="0039041B"/>
    <w:rsid w:val="003C4EF2"/>
    <w:rsid w:val="00417B7E"/>
    <w:rsid w:val="00465221"/>
    <w:rsid w:val="00465636"/>
    <w:rsid w:val="004C75F9"/>
    <w:rsid w:val="00511FD1"/>
    <w:rsid w:val="0053693B"/>
    <w:rsid w:val="00536DA2"/>
    <w:rsid w:val="00576DC1"/>
    <w:rsid w:val="00585DEF"/>
    <w:rsid w:val="005B48A0"/>
    <w:rsid w:val="005C74C1"/>
    <w:rsid w:val="005D1FA2"/>
    <w:rsid w:val="005E61A9"/>
    <w:rsid w:val="005F1755"/>
    <w:rsid w:val="006342E2"/>
    <w:rsid w:val="0063576E"/>
    <w:rsid w:val="00646C29"/>
    <w:rsid w:val="006A4A8A"/>
    <w:rsid w:val="006E1AEA"/>
    <w:rsid w:val="006F1CDD"/>
    <w:rsid w:val="00723C9A"/>
    <w:rsid w:val="0074229D"/>
    <w:rsid w:val="00750707"/>
    <w:rsid w:val="007A147C"/>
    <w:rsid w:val="007A70D6"/>
    <w:rsid w:val="007C7F13"/>
    <w:rsid w:val="008038D9"/>
    <w:rsid w:val="00840927"/>
    <w:rsid w:val="008453C3"/>
    <w:rsid w:val="00860CD1"/>
    <w:rsid w:val="00896205"/>
    <w:rsid w:val="008A0E9D"/>
    <w:rsid w:val="008D26CC"/>
    <w:rsid w:val="008E471F"/>
    <w:rsid w:val="00905375"/>
    <w:rsid w:val="00961134"/>
    <w:rsid w:val="00977289"/>
    <w:rsid w:val="009A6906"/>
    <w:rsid w:val="00A15F0D"/>
    <w:rsid w:val="00A6590A"/>
    <w:rsid w:val="00A92358"/>
    <w:rsid w:val="00AB5286"/>
    <w:rsid w:val="00AD41EE"/>
    <w:rsid w:val="00B309CD"/>
    <w:rsid w:val="00B92A33"/>
    <w:rsid w:val="00C03E6E"/>
    <w:rsid w:val="00C17711"/>
    <w:rsid w:val="00C33FEA"/>
    <w:rsid w:val="00C504E7"/>
    <w:rsid w:val="00CC13E0"/>
    <w:rsid w:val="00D1041F"/>
    <w:rsid w:val="00D219ED"/>
    <w:rsid w:val="00D44BBF"/>
    <w:rsid w:val="00D84C28"/>
    <w:rsid w:val="00DD618D"/>
    <w:rsid w:val="00E44CF1"/>
    <w:rsid w:val="00E50C22"/>
    <w:rsid w:val="00E554C4"/>
    <w:rsid w:val="00EA1F35"/>
    <w:rsid w:val="00EA6B20"/>
    <w:rsid w:val="00EF0406"/>
    <w:rsid w:val="00EF7CCE"/>
    <w:rsid w:val="00F438AF"/>
    <w:rsid w:val="00F63050"/>
    <w:rsid w:val="00F73CC0"/>
    <w:rsid w:val="00F8269A"/>
    <w:rsid w:val="00FD7101"/>
    <w:rsid w:val="00FE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7</cp:revision>
  <dcterms:created xsi:type="dcterms:W3CDTF">2023-11-01T13:06:00Z</dcterms:created>
  <dcterms:modified xsi:type="dcterms:W3CDTF">2023-12-13T13:48:00Z</dcterms:modified>
</cp:coreProperties>
</file>